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D90DCF8" w14:textId="77777777" w:rsidR="001D0F3C" w:rsidRPr="001D0F3C" w:rsidRDefault="001D0F3C" w:rsidP="001D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1D0F3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DĖL SKUODO RAJONO SAVIVALDYBĖS TARYBOS 2018 M. BALANDŽIO 26 D. SPRENDIMO NR. T9-77 „DĖL SKUODO RAJONO SAVIVALDYBĖS KVARTALO ENERGINIO EFEKTYVUMO DIDINIMO PROGRAMOS PATVIRTINIMO“ PAKEITIMO</w:t>
      </w:r>
    </w:p>
    <w:p w14:paraId="0C25E34B" w14:textId="77777777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9081FC9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753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0A003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rugpjūči</w:t>
      </w:r>
      <w:r w:rsidR="007C0A4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o 14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7C0A4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T10-16</w:t>
      </w:r>
      <w:r w:rsidR="001B132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CC4BEF8" w14:textId="77777777" w:rsidR="00A80E4E" w:rsidRPr="00B01728" w:rsidRDefault="00B52069" w:rsidP="00A80E4E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B0172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61013182" w14:textId="047098E3" w:rsidR="00E128FA" w:rsidRDefault="000A0035" w:rsidP="00E128FA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Sprendimo projektu keičiamas Skuodo rajono </w:t>
      </w:r>
      <w:r w:rsidR="00416AA5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tarybos 2018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16AA5">
        <w:rPr>
          <w:rFonts w:ascii="Times New Roman" w:eastAsia="Times New Roman" w:hAnsi="Times New Roman" w:cs="Times New Roman"/>
          <w:sz w:val="24"/>
          <w:szCs w:val="24"/>
          <w:lang w:val="lt-LT"/>
        </w:rPr>
        <w:t>balandžio 26 d. sprendimu Nr. T9-77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A2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paskirtas Skuodo rajono </w:t>
      </w:r>
      <w:r w:rsidR="00416AA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savivaldybės kvartalo energinio efektyvumo </w:t>
      </w:r>
      <w:r w:rsidR="00BB5D01">
        <w:rPr>
          <w:rFonts w:ascii="Times New Roman" w:eastAsia="Times New Roman" w:hAnsi="Times New Roman" w:cs="Times New Roman"/>
          <w:sz w:val="24"/>
          <w:szCs w:val="24"/>
          <w:lang w:val="lt-LT"/>
        </w:rPr>
        <w:t>didinimo</w:t>
      </w:r>
      <w:r w:rsidR="005A2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programos įgyvendinimo administratorius VšĮ Skuodo informacijos centras, programos administratoriumi </w:t>
      </w:r>
      <w:r w:rsidR="004A0BFD">
        <w:rPr>
          <w:rFonts w:ascii="Times New Roman" w:eastAsia="Times New Roman" w:hAnsi="Times New Roman" w:cs="Times New Roman"/>
          <w:sz w:val="24"/>
          <w:szCs w:val="24"/>
          <w:lang w:val="lt-LT"/>
        </w:rPr>
        <w:t>paskiriant UAB „Skuodo šiluma“.</w:t>
      </w:r>
    </w:p>
    <w:p w14:paraId="0C1AB6D8" w14:textId="3BC12143" w:rsidR="008978AC" w:rsidRDefault="008978AC" w:rsidP="00E128FA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14:paraId="0AACFED8" w14:textId="77777777" w:rsidR="005A25C7" w:rsidRDefault="00B52069" w:rsidP="005A25C7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Siūlomos</w:t>
      </w:r>
      <w:r w:rsidR="00A80E4E">
        <w:rPr>
          <w:rFonts w:ascii="Times New Roman" w:eastAsia="Times New Roman" w:hAnsi="Times New Roman" w:cs="Times New Roman"/>
          <w:b/>
          <w:sz w:val="24"/>
          <w:szCs w:val="24"/>
        </w:rPr>
        <w:t xml:space="preserve"> teisinio reguliavimo nuostatos.</w:t>
      </w:r>
    </w:p>
    <w:p w14:paraId="2633EEA8" w14:textId="658A7445" w:rsidR="008978AC" w:rsidRPr="005A25C7" w:rsidRDefault="00FF4549" w:rsidP="005A25C7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549">
        <w:rPr>
          <w:rFonts w:ascii="Times New Roman" w:eastAsia="Times New Roman" w:hAnsi="Times New Roman" w:cs="Times New Roman"/>
          <w:sz w:val="24"/>
          <w:szCs w:val="24"/>
        </w:rPr>
        <w:t xml:space="preserve">Lietuvos </w:t>
      </w:r>
      <w:r w:rsidR="008978AC">
        <w:rPr>
          <w:rFonts w:ascii="Times New Roman" w:eastAsia="Times New Roman" w:hAnsi="Times New Roman" w:cs="Times New Roman"/>
          <w:sz w:val="24"/>
          <w:szCs w:val="24"/>
        </w:rPr>
        <w:t xml:space="preserve">Respublikos </w:t>
      </w:r>
      <w:r w:rsidR="00AE7EA9">
        <w:rPr>
          <w:rFonts w:ascii="Times New Roman" w:eastAsia="Times New Roman" w:hAnsi="Times New Roman" w:cs="Times New Roman"/>
          <w:sz w:val="24"/>
          <w:szCs w:val="24"/>
        </w:rPr>
        <w:t>vietos s</w:t>
      </w:r>
      <w:r w:rsidR="008978AC">
        <w:rPr>
          <w:rFonts w:ascii="Times New Roman" w:eastAsia="Times New Roman" w:hAnsi="Times New Roman" w:cs="Times New Roman"/>
          <w:sz w:val="24"/>
          <w:szCs w:val="24"/>
        </w:rPr>
        <w:t>avivaldos</w:t>
      </w:r>
      <w:r w:rsidR="008978AC"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įstatym</w:t>
      </w:r>
      <w:r w:rsidR="005A2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 viena iš savivaldybės tarybos kompetencijų numatyta savivaldybės atskirų ūkio šakų (sektorių) plėtros programų tvirtinimas bei sprendimų dėl jų priėmimas. </w:t>
      </w:r>
      <w:r w:rsidR="00416AA5" w:rsidRPr="00416AA5">
        <w:rPr>
          <w:rFonts w:ascii="Times New Roman" w:eastAsia="Times New Roman" w:hAnsi="Times New Roman" w:cs="Times New Roman"/>
          <w:sz w:val="24"/>
          <w:szCs w:val="24"/>
          <w:lang w:val="lt-LT"/>
        </w:rPr>
        <w:t>Kvartalų energinio efektyvumo didinimo programų rengimo ir įgyven</w:t>
      </w:r>
      <w:r w:rsidR="00416AA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dinimo tvarkos apraše </w:t>
      </w:r>
      <w:r w:rsidR="000803F6">
        <w:rPr>
          <w:rFonts w:ascii="Times New Roman" w:eastAsia="Times New Roman" w:hAnsi="Times New Roman" w:cs="Times New Roman"/>
          <w:sz w:val="24"/>
          <w:szCs w:val="24"/>
          <w:lang w:val="lt-LT"/>
        </w:rPr>
        <w:t>numatyta</w:t>
      </w:r>
      <w:r w:rsidR="00416AA5">
        <w:rPr>
          <w:rFonts w:ascii="Times New Roman" w:eastAsia="Times New Roman" w:hAnsi="Times New Roman" w:cs="Times New Roman"/>
          <w:sz w:val="24"/>
          <w:szCs w:val="24"/>
          <w:lang w:val="lt-LT"/>
        </w:rPr>
        <w:t>, kad savivaldybės kvartalo energinio efektyvumo</w:t>
      </w:r>
      <w:r w:rsidR="00BB5D0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didinimo</w:t>
      </w:r>
      <w:r w:rsidR="00416AA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programą tvirtina ir </w:t>
      </w:r>
      <w:r w:rsidR="000803F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16AA5" w:rsidRPr="00416AA5">
        <w:rPr>
          <w:rFonts w:ascii="Times New Roman" w:eastAsia="Times New Roman" w:hAnsi="Times New Roman" w:cs="Times New Roman"/>
          <w:sz w:val="24"/>
          <w:szCs w:val="24"/>
        </w:rPr>
        <w:t>ir jos administratorių paskiria savivaldybės taryba.</w:t>
      </w:r>
    </w:p>
    <w:p w14:paraId="382940E0" w14:textId="77777777" w:rsidR="00A80E4E" w:rsidRPr="008978AC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BE0184" w14:textId="77777777" w:rsidR="00A80E4E" w:rsidRDefault="00197596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1759D5E3" w14:textId="151E69F4" w:rsidR="000D691C" w:rsidRDefault="000803F6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 bus užtikrintas Skuodo rajono </w:t>
      </w:r>
      <w:r w:rsidR="00416AA5" w:rsidRPr="00416AA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kvartalo energinio efektyvumo </w:t>
      </w:r>
      <w:r w:rsidR="00BB5D0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didinimo </w:t>
      </w:r>
      <w:r w:rsidR="00416AA5" w:rsidRPr="00416AA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programos</w:t>
      </w:r>
      <w:r w:rsidRPr="000803F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įgy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vendinimas.</w:t>
      </w:r>
    </w:p>
    <w:p w14:paraId="6C6F18DD" w14:textId="77777777" w:rsidR="000D691C" w:rsidRDefault="000D691C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B25E239" w:rsidR="006D0EEC" w:rsidRDefault="00E95CB4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4E2896E" w14:textId="7F67CE9E" w:rsid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4C6E8A58" w14:textId="77777777" w:rsidR="00A80E4E" w:rsidRP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1370E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5324EBEF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</w:t>
      </w:r>
      <w:r w:rsidR="00073FA7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64A9DEE6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ir turto val</w:t>
      </w:r>
      <w:r w:rsidR="00C54816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ymo skyriaus vedėjo pavaduotoja Rasa Andriekienė. </w:t>
      </w:r>
    </w:p>
    <w:p w14:paraId="639A5151" w14:textId="3ED45E21" w:rsidR="000803F6" w:rsidRDefault="000803F6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šiluma“ direktorių Tomą Jurgutį.</w:t>
      </w:r>
    </w:p>
    <w:p w14:paraId="4FB8B2A8" w14:textId="77777777" w:rsidR="00A42215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6E5CE79" w14:textId="77777777" w:rsidR="00A42215" w:rsidRPr="00E95CB4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25532" w14:textId="77777777" w:rsidR="00A44F1D" w:rsidRDefault="00A44F1D">
      <w:pPr>
        <w:spacing w:after="0" w:line="240" w:lineRule="auto"/>
      </w:pPr>
      <w:r>
        <w:separator/>
      </w:r>
    </w:p>
  </w:endnote>
  <w:endnote w:type="continuationSeparator" w:id="0">
    <w:p w14:paraId="4312C3DA" w14:textId="77777777" w:rsidR="00A44F1D" w:rsidRDefault="00A4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FD422" w14:textId="77777777" w:rsidR="00A44F1D" w:rsidRDefault="00A44F1D">
      <w:pPr>
        <w:spacing w:after="0" w:line="240" w:lineRule="auto"/>
      </w:pPr>
      <w:r>
        <w:separator/>
      </w:r>
    </w:p>
  </w:footnote>
  <w:footnote w:type="continuationSeparator" w:id="0">
    <w:p w14:paraId="7B624744" w14:textId="77777777" w:rsidR="00A44F1D" w:rsidRDefault="00A4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5039E4" w:rsidRPr="002C3014" w:rsidRDefault="005039E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4072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3E6F"/>
    <w:rsid w:val="00062F12"/>
    <w:rsid w:val="00073FA7"/>
    <w:rsid w:val="000803F6"/>
    <w:rsid w:val="000A0035"/>
    <w:rsid w:val="000D691C"/>
    <w:rsid w:val="000F7545"/>
    <w:rsid w:val="00107CE9"/>
    <w:rsid w:val="00197596"/>
    <w:rsid w:val="001B1324"/>
    <w:rsid w:val="001D0F3C"/>
    <w:rsid w:val="00240BA7"/>
    <w:rsid w:val="002734E7"/>
    <w:rsid w:val="0029590D"/>
    <w:rsid w:val="002F4E3F"/>
    <w:rsid w:val="003112B6"/>
    <w:rsid w:val="00345EBF"/>
    <w:rsid w:val="003748F5"/>
    <w:rsid w:val="003F7004"/>
    <w:rsid w:val="00405FDB"/>
    <w:rsid w:val="00416AA5"/>
    <w:rsid w:val="004933E7"/>
    <w:rsid w:val="004A0BFD"/>
    <w:rsid w:val="004C0B80"/>
    <w:rsid w:val="005039E4"/>
    <w:rsid w:val="005876DF"/>
    <w:rsid w:val="005A25C7"/>
    <w:rsid w:val="005A45EE"/>
    <w:rsid w:val="005D4B04"/>
    <w:rsid w:val="005E7365"/>
    <w:rsid w:val="00604583"/>
    <w:rsid w:val="00610796"/>
    <w:rsid w:val="00671DC7"/>
    <w:rsid w:val="006A5542"/>
    <w:rsid w:val="006D0EEC"/>
    <w:rsid w:val="00701CBD"/>
    <w:rsid w:val="00753BEE"/>
    <w:rsid w:val="00780588"/>
    <w:rsid w:val="00795D7A"/>
    <w:rsid w:val="007A6BC0"/>
    <w:rsid w:val="007C0624"/>
    <w:rsid w:val="007C0A42"/>
    <w:rsid w:val="007E7BD6"/>
    <w:rsid w:val="007F4650"/>
    <w:rsid w:val="0086480E"/>
    <w:rsid w:val="00870E8F"/>
    <w:rsid w:val="008978AC"/>
    <w:rsid w:val="008C1A80"/>
    <w:rsid w:val="008C2B75"/>
    <w:rsid w:val="008D070A"/>
    <w:rsid w:val="00906AD7"/>
    <w:rsid w:val="00970EC4"/>
    <w:rsid w:val="00976DC2"/>
    <w:rsid w:val="00993A1D"/>
    <w:rsid w:val="00A07D6B"/>
    <w:rsid w:val="00A42215"/>
    <w:rsid w:val="00A42CB6"/>
    <w:rsid w:val="00A44F1D"/>
    <w:rsid w:val="00A57081"/>
    <w:rsid w:val="00A80E4E"/>
    <w:rsid w:val="00A913C8"/>
    <w:rsid w:val="00A927FA"/>
    <w:rsid w:val="00AA4066"/>
    <w:rsid w:val="00AC400D"/>
    <w:rsid w:val="00AE7EA9"/>
    <w:rsid w:val="00B01728"/>
    <w:rsid w:val="00B03813"/>
    <w:rsid w:val="00B50DA7"/>
    <w:rsid w:val="00B52069"/>
    <w:rsid w:val="00B92BF5"/>
    <w:rsid w:val="00BA18EE"/>
    <w:rsid w:val="00BB5D01"/>
    <w:rsid w:val="00BF1ECC"/>
    <w:rsid w:val="00C20618"/>
    <w:rsid w:val="00C5008B"/>
    <w:rsid w:val="00C54816"/>
    <w:rsid w:val="00CA5C89"/>
    <w:rsid w:val="00CC16C6"/>
    <w:rsid w:val="00CF4531"/>
    <w:rsid w:val="00D05633"/>
    <w:rsid w:val="00D81B1F"/>
    <w:rsid w:val="00D84B2F"/>
    <w:rsid w:val="00D90C77"/>
    <w:rsid w:val="00D91B00"/>
    <w:rsid w:val="00E128FA"/>
    <w:rsid w:val="00E4342C"/>
    <w:rsid w:val="00E559CF"/>
    <w:rsid w:val="00E817E3"/>
    <w:rsid w:val="00E84578"/>
    <w:rsid w:val="00E95CB4"/>
    <w:rsid w:val="00EB4F18"/>
    <w:rsid w:val="00EF5245"/>
    <w:rsid w:val="00F33009"/>
    <w:rsid w:val="00F43E1F"/>
    <w:rsid w:val="00F76D94"/>
    <w:rsid w:val="00F9324A"/>
    <w:rsid w:val="00F974DE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795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3</cp:revision>
  <dcterms:created xsi:type="dcterms:W3CDTF">2024-08-19T05:25:00Z</dcterms:created>
  <dcterms:modified xsi:type="dcterms:W3CDTF">2024-08-19T05:25:00Z</dcterms:modified>
</cp:coreProperties>
</file>